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AD1B8" w14:textId="27940EAC" w:rsidR="00BC5427" w:rsidRDefault="00025895" w:rsidP="00025895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Wyniki głosowań na Sesji Rady Miasta Bochnia w dniu 29 sierpnia 2019 roku</w:t>
      </w:r>
    </w:p>
    <w:p w14:paraId="004EF30D" w14:textId="6FCED931" w:rsidR="00025895" w:rsidRDefault="00025895" w:rsidP="00025895">
      <w:pPr>
        <w:jc w:val="center"/>
        <w:rPr>
          <w:rFonts w:ascii="Tahoma" w:hAnsi="Tahoma" w:cs="Tahoma"/>
          <w:b/>
          <w:sz w:val="28"/>
          <w:szCs w:val="28"/>
        </w:rPr>
      </w:pPr>
    </w:p>
    <w:p w14:paraId="28E3A3BD" w14:textId="77777777" w:rsidR="00025895" w:rsidRDefault="00025895" w:rsidP="00025895">
      <w:pPr>
        <w:pStyle w:val="NormalnyWeb"/>
        <w:spacing w:after="240" w:afterAutospacing="0"/>
      </w:pPr>
      <w:r>
        <w:rPr>
          <w:b/>
          <w:bCs/>
          <w:u w:val="single"/>
        </w:rPr>
        <w:t>Głosowano wniosek w sprawie:</w:t>
      </w:r>
      <w:r>
        <w:br/>
        <w:t xml:space="preserve">ściągnięcia z porządku obrad uchwały j w sprawie odpłatnego nabycia przez Gminę Miasta Bochnia prawa własności nieruchomości gruntowej.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wprowadzenia do porządku obrad uchwały dodatkowej w sprawie udzielenia pomocy finansowej na rzecz Powiatu Bocheńskiego na realizację zadania inwestycyjnego pn. "Przebudowa drogi powiatowej nr 2086K Bochnia (ul. Strzelecka) - Zawada w miejscowości Bochnia" (pkt k).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wprowadzenie dodatkowego punktu 8 - omówienie informacji Prezesa RIO dot. uchylenia uchwały absolutoryjnej . </w:t>
      </w:r>
      <w:r>
        <w:br/>
      </w:r>
    </w:p>
    <w:p w14:paraId="64C3C1E6" w14:textId="56B710CE" w:rsidR="00025895" w:rsidRDefault="00025895" w:rsidP="00025895">
      <w:pPr>
        <w:pStyle w:val="NormalnyWeb"/>
        <w:spacing w:after="240" w:afterAutospacing="0"/>
      </w:pP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11, PRZECIW: 6, WSTRZYMUJĘ SIĘ: 3,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 xml:space="preserve">Jan Balicki, Bogusław Dźwigaj, Edward Dźwigaj, Celina Kamionka, Marek Kania, Anna </w:t>
      </w:r>
      <w:proofErr w:type="spellStart"/>
      <w:r>
        <w:t>Morajko</w:t>
      </w:r>
      <w:proofErr w:type="spellEnd"/>
      <w:r>
        <w:t>, Janusz Możdżeń, Kinga Przyborowska, Damian Słonina, Kazimierz Ścisło, Alicja Śliwa</w:t>
      </w:r>
      <w:r>
        <w:br/>
        <w:t>PRZECIW (6)</w:t>
      </w:r>
      <w:r>
        <w:br/>
        <w:t xml:space="preserve">Zenona Banasiak, Marek Bryg, Andrzej </w:t>
      </w:r>
      <w:proofErr w:type="spellStart"/>
      <w:r>
        <w:t>Dygutowicz</w:t>
      </w:r>
      <w:proofErr w:type="spellEnd"/>
      <w:r>
        <w:t>, Bogdan Kosturkiewicz, Krzysztof Sroka, Kazimierz Wróbel</w:t>
      </w:r>
      <w:r>
        <w:br/>
        <w:t>WSTRZYMUJĘ SIĘ (3)</w:t>
      </w:r>
      <w:r>
        <w:br/>
        <w:t xml:space="preserve">Marta Babicz, Eugeniusz Konieczny, Łucja </w:t>
      </w:r>
      <w:proofErr w:type="spellStart"/>
      <w:r>
        <w:t>Satoła</w:t>
      </w:r>
      <w:proofErr w:type="spellEnd"/>
      <w:r>
        <w:t>-Tokarczyk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przyjęcia nowego porządku obrad..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zmiany Statutu Gminy Miasta Bochnia;.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9, WSTRZYMUJĘ SIĘ: 3,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 xml:space="preserve">Marta Babicz, Jan Balicki, Marek Bryg, Eugeniusz Konieczny, Łucja </w:t>
      </w:r>
      <w:proofErr w:type="spellStart"/>
      <w:r>
        <w:t>Satoła</w:t>
      </w:r>
      <w:proofErr w:type="spellEnd"/>
      <w:r>
        <w:t>-Tokarczyk, Damian Słonina, Krzysztof Sroka, Alicja Śliwa</w:t>
      </w:r>
      <w:r>
        <w:br/>
        <w:t>PRZECIW (9)</w:t>
      </w:r>
      <w:r>
        <w:br/>
        <w:t xml:space="preserve">Andrzej </w:t>
      </w:r>
      <w:proofErr w:type="spellStart"/>
      <w:r>
        <w:t>Dygutowicz</w:t>
      </w:r>
      <w:proofErr w:type="spellEnd"/>
      <w:r>
        <w:t xml:space="preserve">, Bogusław Dźwigaj, Edward Dźwigaj, Celina Kamionka, Marek Kania, Anna </w:t>
      </w:r>
      <w:proofErr w:type="spellStart"/>
      <w:r>
        <w:t>Morajko</w:t>
      </w:r>
      <w:proofErr w:type="spellEnd"/>
      <w:r>
        <w:t>, Kinga Przyborowska, Kazimierz Ścisło, Kazimierz Wróbel</w:t>
      </w:r>
      <w:r>
        <w:br/>
      </w:r>
      <w:r>
        <w:lastRenderedPageBreak/>
        <w:t>WSTRZYMUJĘ SIĘ (3)</w:t>
      </w:r>
      <w:r>
        <w:br/>
        <w:t>Zenona Banasiak, Bogdan Kosturkiewicz, Janusz Możdżeń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zmiany Statutu Miejskiego Zespołu Edukacji w Bochni;.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zmiany uchwały w sprawie trybu udzielania i rozliczania dotacji dla placówek wychowania przedszkolnego i szkół podstawowych prowadzonych na terenie Gminy Miasta Bochnia oraz trybu i zakresu kontroli prawidłowości pobrania i wykorzystywania dotacji;.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zmiany uchwały w sprawie Regulaminu udzielania pomocy materialnej o charakterze socjalnym dla uczniów zamieszkałych na terenie Gminy Miasta Bochnia;. </w:t>
      </w:r>
      <w:r>
        <w:br/>
      </w:r>
    </w:p>
    <w:p w14:paraId="2E8058C7" w14:textId="2B2C0806" w:rsidR="00025895" w:rsidRDefault="00025895" w:rsidP="00025895">
      <w:pPr>
        <w:pStyle w:val="NormalnyWeb"/>
        <w:spacing w:after="240" w:afterAutospacing="0"/>
      </w:pP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nadania nazwy rondu położonemu na terenie miasta Bochnia;.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uzgodnienia prac wykonywanych na potrzeby ochrony przyrody na pomniku przyrody;.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Alicja Śliwa, Kazimierz Wróbel</w:t>
      </w:r>
      <w:r>
        <w:br/>
        <w:t>BRAK GŁOSU (1)</w:t>
      </w:r>
      <w:r>
        <w:br/>
        <w:t>Kazimierz Ścisło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rPr>
          <w:b/>
          <w:bCs/>
          <w:u w:val="single"/>
        </w:rPr>
        <w:lastRenderedPageBreak/>
        <w:t>Głosowano w sprawie:</w:t>
      </w:r>
      <w:r>
        <w:br/>
      </w:r>
      <w:r>
        <w:t xml:space="preserve">projektu uchwały w/s </w:t>
      </w:r>
      <w:r>
        <w:t xml:space="preserve">wyrażenia zgody na sprzedaż nieruchomości gruntowej stanowiącej własność Gminy Miasta Bochnia;.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Alicja Śliwa, Kazimierz Wróbel</w:t>
      </w:r>
      <w:r>
        <w:br/>
        <w:t>BRAK GŁOSU (1)</w:t>
      </w:r>
      <w:r>
        <w:br/>
        <w:t>Kazimierz Ścisło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zmiany uchwały w sprawie określenia przystanków komunikacyjnych, których właścicielem lub zarządzającym jest Gmina Miasta Bochnia oraz warunków i zasad korzystania z tych przystanków.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zmiany uchwały w sprawie przyjęcia regulaminu określającego wysokość stawek i szczegółowe warunki przyznawania dodatków do wynagrodzenia zasadniczego, szczegółowe warunki obliczania i wypłacania wynagrodzenia za godziny ponadwymiarowe i godziny doraźnych zastępstw oraz wysokość i warunki wypłacania nagród i innych świadczeń wynikających ze stosunku pracy nauczycieli w szkołach prowadzonych przez Gminę Miasta Bochnia.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uchwała dodatkowa: zmiany uchwały w sprawie udzielenia pomocy finansowej na rzecz Województwa Małopolskiego na realizację zadania inwestycyjnego pn. „Rozbudowa DW 965 Zielona-Limanowa ETAP I </w:t>
      </w:r>
      <w:proofErr w:type="spellStart"/>
      <w:r>
        <w:t>i</w:t>
      </w:r>
      <w:proofErr w:type="spellEnd"/>
      <w:r>
        <w:t xml:space="preserve"> II".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7,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Marta Babicz, Jan Balicki, Bogusław Dźwigaj, Edward Dźwigaj, Marek Kania, Eugeniusz Konieczny, Janusz Możdżeń, Kinga Przyborowska, Łucja </w:t>
      </w:r>
      <w:proofErr w:type="spellStart"/>
      <w:r>
        <w:t>Satoła</w:t>
      </w:r>
      <w:proofErr w:type="spellEnd"/>
      <w:r>
        <w:t>-Tokarczyk, Krzysztof Sroka, Kazimierz Ścisło, Alicja Śliwa</w:t>
      </w:r>
      <w:r>
        <w:br/>
        <w:t>PRZECIW (7)</w:t>
      </w:r>
      <w:r>
        <w:br/>
        <w:t xml:space="preserve">Zenona Banasiak, Marek Bryg, Andrzej </w:t>
      </w:r>
      <w:proofErr w:type="spellStart"/>
      <w:r>
        <w:t>Dygutowicz</w:t>
      </w:r>
      <w:proofErr w:type="spellEnd"/>
      <w:r>
        <w:t xml:space="preserve">, Bogdan Kosturkiewicz, Anna </w:t>
      </w:r>
      <w:proofErr w:type="spellStart"/>
      <w:r>
        <w:t>Morajko</w:t>
      </w:r>
      <w:proofErr w:type="spellEnd"/>
      <w:r>
        <w:t>, Damian Słonina, Kazimierz Wróbel</w:t>
      </w:r>
      <w:r>
        <w:br/>
        <w:t>WSTRZYMUJĘ SIĘ (1)</w:t>
      </w:r>
      <w:r>
        <w:br/>
        <w:t>Celina Kamionka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uchwała dodatkowa: udzielenia pomocy finansowej na rzecz Powiatu Bocheńskiego na realizację zadania inwestycyjnego pn. " Przebudowa drogi powiatowej nr 2086K Bochnia (ul. Strzelecka) - Zawada w miejscowości Bochnia"..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BRAK GŁOSU (1)</w:t>
      </w:r>
      <w:r>
        <w:br/>
      </w:r>
      <w:r>
        <w:lastRenderedPageBreak/>
        <w:t>Bogusław Dźwigaj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 uchwały w/s </w:t>
      </w:r>
      <w:r>
        <w:t xml:space="preserve">zmiana budżetu Gminy Miasta Bochnia na 2019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19, PRZECIW: 0, WSTRZYMUJĘ SIĘ: 0, BRAK GŁOSU: 1,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(19)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BRAK GŁOSU (1)</w:t>
      </w:r>
      <w:r>
        <w:br/>
        <w:t>Eugeniusz Konieczny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t xml:space="preserve">projektu uchwały w/s </w:t>
      </w:r>
      <w:r>
        <w:t xml:space="preserve">zmiany Wieloletniej Prognozy Finansowej Gminy Miasta Bochnia na lata 2019-2029..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20,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(20)</w:t>
      </w:r>
      <w:r>
        <w:br/>
        <w:t xml:space="preserve">Marta Babicz, Jan Balicki, Zenona Banasiak, Marek Bryg, Andrzej </w:t>
      </w:r>
      <w:proofErr w:type="spellStart"/>
      <w:r>
        <w:t>Dygutowicz</w:t>
      </w:r>
      <w:proofErr w:type="spellEnd"/>
      <w:r>
        <w:t xml:space="preserve">, Bogusław Dźwigaj, Edward Dźwigaj, Celina Kamionka, Marek Kania, Eugeniusz Konieczny, Bogdan Kosturkiewicz, Anna </w:t>
      </w:r>
      <w:proofErr w:type="spellStart"/>
      <w:r>
        <w:t>Morajko</w:t>
      </w:r>
      <w:proofErr w:type="spellEnd"/>
      <w:r>
        <w:t xml:space="preserve">, Janusz Możdżeń, Kinga Przyborowska, Łucja </w:t>
      </w:r>
      <w:proofErr w:type="spellStart"/>
      <w:r>
        <w:t>Satoła</w:t>
      </w:r>
      <w:proofErr w:type="spellEnd"/>
      <w:r>
        <w:t>-Tokarczyk, Damian Słonina, Krzysztof Sroka, Kazimierz Ścisło, Alicja Śliwa, Kazimierz Wróbel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rPr>
          <w:b/>
          <w:bCs/>
          <w:u w:val="single"/>
        </w:rPr>
        <w:t>Głosowano wniosek</w:t>
      </w:r>
      <w:r>
        <w:rPr>
          <w:b/>
          <w:bCs/>
          <w:u w:val="single"/>
        </w:rPr>
        <w:t xml:space="preserve"> formalny </w:t>
      </w:r>
      <w:r>
        <w:rPr>
          <w:b/>
          <w:bCs/>
          <w:u w:val="single"/>
        </w:rPr>
        <w:t xml:space="preserve"> w sprawie:</w:t>
      </w:r>
      <w:r>
        <w:br/>
        <w:t xml:space="preserve">zakończenie dyskusji.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4, WSTRZYMUJĘ SIĘ: 2, BRAK GŁOSU: 2,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Zenona Banasiak, Marek Bryg, Andrzej </w:t>
      </w:r>
      <w:proofErr w:type="spellStart"/>
      <w:r>
        <w:t>Dygutowicz</w:t>
      </w:r>
      <w:proofErr w:type="spellEnd"/>
      <w:r>
        <w:t xml:space="preserve">, Bogusław Dźwigaj, Celina Kamionka, Marek Kania, Bogdan Kosturkiewicz, Anna </w:t>
      </w:r>
      <w:proofErr w:type="spellStart"/>
      <w:r>
        <w:t>Morajko</w:t>
      </w:r>
      <w:proofErr w:type="spellEnd"/>
      <w:r>
        <w:t xml:space="preserve">, Janusz Możdżeń, Krzysztof Sroka, </w:t>
      </w:r>
      <w:r>
        <w:lastRenderedPageBreak/>
        <w:t>Alicja Śliwa, Kazimierz Wróbel</w:t>
      </w:r>
      <w:r>
        <w:br/>
        <w:t>PRZECIW (4)</w:t>
      </w:r>
      <w:r>
        <w:br/>
        <w:t xml:space="preserve">Eugeniusz Konieczny, Łucja </w:t>
      </w:r>
      <w:proofErr w:type="spellStart"/>
      <w:r>
        <w:t>Satoła</w:t>
      </w:r>
      <w:proofErr w:type="spellEnd"/>
      <w:r>
        <w:t>-Tokarczyk, Damian Słonina, Kazimierz Ścisło</w:t>
      </w:r>
      <w:r>
        <w:br/>
        <w:t>WSTRZYMUJĘ SIĘ (2)</w:t>
      </w:r>
      <w:r>
        <w:br/>
        <w:t>Edward Dźwigaj, Kinga Przyborowska</w:t>
      </w:r>
      <w:r>
        <w:br/>
        <w:t>BRAK GŁOSU (2)</w:t>
      </w:r>
      <w:r>
        <w:br/>
        <w:t>Marta Babicz, Jan Balicki</w:t>
      </w:r>
      <w:r>
        <w:br/>
        <w:t>NIEOBECNI (1)</w:t>
      </w:r>
      <w:r>
        <w:br/>
        <w:t xml:space="preserve">Jerzy </w:t>
      </w:r>
      <w:proofErr w:type="spellStart"/>
      <w:r>
        <w:t>Lysy</w:t>
      </w:r>
      <w:proofErr w:type="spellEnd"/>
      <w:r>
        <w:br/>
      </w:r>
      <w:r>
        <w:br/>
      </w:r>
      <w:r>
        <w:br/>
      </w:r>
      <w:r>
        <w:br/>
      </w:r>
      <w:bookmarkStart w:id="0" w:name="_GoBack"/>
      <w:bookmarkEnd w:id="0"/>
    </w:p>
    <w:p w14:paraId="0CDA8ABC" w14:textId="77777777" w:rsidR="00025895" w:rsidRDefault="00025895" w:rsidP="00025895">
      <w:pPr>
        <w:pStyle w:val="NormalnyWeb"/>
        <w:jc w:val="center"/>
      </w:pPr>
      <w:r>
        <w:t> </w:t>
      </w:r>
    </w:p>
    <w:p w14:paraId="370909DE" w14:textId="77777777" w:rsidR="00025895" w:rsidRDefault="00025895" w:rsidP="00025895">
      <w:pPr>
        <w:pStyle w:val="NormalnyWeb"/>
      </w:pPr>
      <w:r>
        <w:br/>
        <w:t>Przygotował(a): Elżbieta Anioł</w:t>
      </w:r>
    </w:p>
    <w:p w14:paraId="70CC4CA2" w14:textId="77777777" w:rsidR="00025895" w:rsidRDefault="00025895" w:rsidP="00025895">
      <w:pPr>
        <w:jc w:val="center"/>
        <w:rPr>
          <w:rFonts w:eastAsia="Times New Roman"/>
        </w:rPr>
      </w:pPr>
      <w:r>
        <w:rPr>
          <w:rFonts w:eastAsia="Times New Roman"/>
        </w:rPr>
        <w:pict w14:anchorId="0BB0EBBE">
          <v:rect id="_x0000_i1025" style="width:453.6pt;height:1.5pt" o:hralign="center" o:hrstd="t" o:hr="t" fillcolor="#a0a0a0" stroked="f"/>
        </w:pict>
      </w:r>
    </w:p>
    <w:p w14:paraId="68A4CB86" w14:textId="77777777" w:rsidR="00025895" w:rsidRDefault="00025895" w:rsidP="00025895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p w14:paraId="6D6F11BA" w14:textId="77777777" w:rsidR="00025895" w:rsidRPr="00025895" w:rsidRDefault="00025895" w:rsidP="00025895">
      <w:pPr>
        <w:jc w:val="center"/>
        <w:rPr>
          <w:rFonts w:ascii="Tahoma" w:hAnsi="Tahoma" w:cs="Tahoma"/>
          <w:b/>
          <w:sz w:val="28"/>
          <w:szCs w:val="28"/>
        </w:rPr>
      </w:pPr>
    </w:p>
    <w:sectPr w:rsidR="00025895" w:rsidRPr="000258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6D4C9" w14:textId="77777777" w:rsidR="00B27541" w:rsidRDefault="00B27541" w:rsidP="00025895">
      <w:pPr>
        <w:spacing w:after="0" w:line="240" w:lineRule="auto"/>
      </w:pPr>
      <w:r>
        <w:separator/>
      </w:r>
    </w:p>
  </w:endnote>
  <w:endnote w:type="continuationSeparator" w:id="0">
    <w:p w14:paraId="0A070E27" w14:textId="77777777" w:rsidR="00B27541" w:rsidRDefault="00B27541" w:rsidP="00025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3983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4AE4DE" w14:textId="58373EFC" w:rsidR="00025895" w:rsidRDefault="00025895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823B59E" w14:textId="77777777" w:rsidR="00025895" w:rsidRDefault="000258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AC08" w14:textId="77777777" w:rsidR="00B27541" w:rsidRDefault="00B27541" w:rsidP="00025895">
      <w:pPr>
        <w:spacing w:after="0" w:line="240" w:lineRule="auto"/>
      </w:pPr>
      <w:r>
        <w:separator/>
      </w:r>
    </w:p>
  </w:footnote>
  <w:footnote w:type="continuationSeparator" w:id="0">
    <w:p w14:paraId="7E9108A6" w14:textId="77777777" w:rsidR="00B27541" w:rsidRDefault="00B27541" w:rsidP="00025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27"/>
    <w:rsid w:val="00025895"/>
    <w:rsid w:val="00B27541"/>
    <w:rsid w:val="00BC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E456"/>
  <w15:chartTrackingRefBased/>
  <w15:docId w15:val="{50C73FC8-AD80-4406-A15D-F0CE3417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25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5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2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895"/>
  </w:style>
  <w:style w:type="paragraph" w:styleId="Stopka">
    <w:name w:val="footer"/>
    <w:basedOn w:val="Normalny"/>
    <w:link w:val="StopkaZnak"/>
    <w:uiPriority w:val="99"/>
    <w:unhideWhenUsed/>
    <w:rsid w:val="00025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1721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eani</dc:creator>
  <cp:keywords/>
  <dc:description/>
  <cp:lastModifiedBy>eani</cp:lastModifiedBy>
  <cp:revision>3</cp:revision>
  <cp:lastPrinted>2019-08-29T12:22:00Z</cp:lastPrinted>
  <dcterms:created xsi:type="dcterms:W3CDTF">2019-08-29T12:13:00Z</dcterms:created>
  <dcterms:modified xsi:type="dcterms:W3CDTF">2019-08-29T12:22:00Z</dcterms:modified>
</cp:coreProperties>
</file>